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D1" w:rsidRDefault="00EA46D1" w:rsidP="008529E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36"/>
        </w:rPr>
      </w:pPr>
      <w:r>
        <w:rPr>
          <w:rFonts w:ascii="Times New Roman" w:hAnsi="Times New Roman" w:cs="Times New Roman"/>
          <w:color w:val="FF0000"/>
          <w:sz w:val="36"/>
        </w:rPr>
        <w:t>Accepted</w:t>
      </w:r>
    </w:p>
    <w:p w:rsidR="00903B23" w:rsidRDefault="0063070E" w:rsidP="00903B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714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70E">
        <w:rPr>
          <w:rFonts w:ascii="Times New Roman" w:hAnsi="Times New Roman" w:cs="Times New Roman"/>
          <w:color w:val="000000"/>
          <w:sz w:val="24"/>
          <w:szCs w:val="24"/>
        </w:rPr>
        <w:t>Structural and electronic properties of solid state (LiMPO4|gamma-Li3PO4)[010] electrochemical interface (M = Fe and Co)</w:t>
      </w:r>
      <w:r w:rsidR="00903B23" w:rsidRPr="00903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03B23" w:rsidRPr="0063070E" w:rsidRDefault="00903B23" w:rsidP="00903B2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714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70E">
        <w:rPr>
          <w:rFonts w:ascii="Times New Roman" w:hAnsi="Times New Roman" w:cs="Times New Roman"/>
          <w:color w:val="000000"/>
          <w:sz w:val="24"/>
          <w:szCs w:val="24"/>
        </w:rPr>
        <w:t>Computational investigation on structural and electronic properties of various metal complexes of (2,2';6',2',2"-</w:t>
      </w:r>
      <w:proofErr w:type="spellStart"/>
      <w:r w:rsidRPr="0063070E">
        <w:rPr>
          <w:rFonts w:ascii="Times New Roman" w:hAnsi="Times New Roman" w:cs="Times New Roman"/>
          <w:color w:val="000000"/>
          <w:sz w:val="24"/>
          <w:szCs w:val="24"/>
        </w:rPr>
        <w:t>terpyridine</w:t>
      </w:r>
      <w:proofErr w:type="spellEnd"/>
      <w:r w:rsidRPr="0063070E">
        <w:rPr>
          <w:rFonts w:ascii="Times New Roman" w:hAnsi="Times New Roman" w:cs="Times New Roman"/>
          <w:color w:val="000000"/>
          <w:sz w:val="24"/>
          <w:szCs w:val="24"/>
        </w:rPr>
        <w:t xml:space="preserve">)-4-mercaptobenzoic acid </w:t>
      </w:r>
      <w:proofErr w:type="spellStart"/>
      <w:r w:rsidRPr="0063070E">
        <w:rPr>
          <w:rFonts w:ascii="Times New Roman" w:hAnsi="Times New Roman" w:cs="Times New Roman"/>
          <w:color w:val="000000"/>
          <w:sz w:val="24"/>
          <w:szCs w:val="24"/>
        </w:rPr>
        <w:t>ligand</w:t>
      </w:r>
      <w:proofErr w:type="spellEnd"/>
    </w:p>
    <w:p w:rsidR="0063070E" w:rsidRPr="0063070E" w:rsidRDefault="0063070E" w:rsidP="0063070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714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70E">
        <w:rPr>
          <w:rFonts w:ascii="Times New Roman" w:hAnsi="Times New Roman" w:cs="Times New Roman"/>
          <w:color w:val="000000"/>
          <w:sz w:val="24"/>
          <w:szCs w:val="24"/>
        </w:rPr>
        <w:t xml:space="preserve">Surface Termination Dependent Atomic Relaxation of RT5 ultra-thin Slabs (R = Y, </w:t>
      </w:r>
      <w:proofErr w:type="spellStart"/>
      <w:r w:rsidRPr="0063070E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63070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3070E">
        <w:rPr>
          <w:rFonts w:ascii="Times New Roman" w:hAnsi="Times New Roman" w:cs="Times New Roman"/>
          <w:color w:val="000000"/>
          <w:sz w:val="24"/>
          <w:szCs w:val="24"/>
        </w:rPr>
        <w:t>Sm</w:t>
      </w:r>
      <w:proofErr w:type="spellEnd"/>
      <w:r w:rsidRPr="0063070E">
        <w:rPr>
          <w:rFonts w:ascii="Times New Roman" w:hAnsi="Times New Roman" w:cs="Times New Roman"/>
          <w:color w:val="000000"/>
          <w:sz w:val="24"/>
          <w:szCs w:val="24"/>
        </w:rPr>
        <w:t xml:space="preserve"> and T = Fe, Co, Ni) and their Electronic and Magnetic properties</w:t>
      </w:r>
    </w:p>
    <w:p w:rsidR="0063070E" w:rsidRPr="0063070E" w:rsidRDefault="0063070E" w:rsidP="0063070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14" w:hanging="714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070E">
        <w:rPr>
          <w:rFonts w:ascii="Times New Roman" w:hAnsi="Times New Roman" w:cs="Times New Roman"/>
          <w:color w:val="000033"/>
          <w:sz w:val="24"/>
          <w:szCs w:val="24"/>
        </w:rPr>
        <w:t xml:space="preserve">In-situ Conversion of </w:t>
      </w:r>
      <w:proofErr w:type="spellStart"/>
      <w:r w:rsidRPr="0063070E">
        <w:rPr>
          <w:rFonts w:ascii="Times New Roman" w:hAnsi="Times New Roman" w:cs="Times New Roman"/>
          <w:color w:val="000033"/>
          <w:sz w:val="24"/>
          <w:szCs w:val="24"/>
        </w:rPr>
        <w:t>Multiwalled</w:t>
      </w:r>
      <w:proofErr w:type="spellEnd"/>
      <w:r w:rsidRPr="0063070E">
        <w:rPr>
          <w:rFonts w:ascii="Times New Roman" w:hAnsi="Times New Roman" w:cs="Times New Roman"/>
          <w:color w:val="000033"/>
          <w:sz w:val="24"/>
          <w:szCs w:val="24"/>
        </w:rPr>
        <w:t xml:space="preserve"> Carbon </w:t>
      </w:r>
      <w:proofErr w:type="spellStart"/>
      <w:r w:rsidRPr="0063070E">
        <w:rPr>
          <w:rFonts w:ascii="Times New Roman" w:hAnsi="Times New Roman" w:cs="Times New Roman"/>
          <w:color w:val="000033"/>
          <w:sz w:val="24"/>
          <w:szCs w:val="24"/>
        </w:rPr>
        <w:t>Nanotubes</w:t>
      </w:r>
      <w:proofErr w:type="spellEnd"/>
      <w:r w:rsidRPr="0063070E">
        <w:rPr>
          <w:rFonts w:ascii="Times New Roman" w:hAnsi="Times New Roman" w:cs="Times New Roman"/>
          <w:color w:val="000033"/>
          <w:sz w:val="24"/>
          <w:szCs w:val="24"/>
        </w:rPr>
        <w:t xml:space="preserve"> to </w:t>
      </w:r>
      <w:proofErr w:type="spellStart"/>
      <w:r w:rsidRPr="0063070E">
        <w:rPr>
          <w:rFonts w:ascii="Times New Roman" w:hAnsi="Times New Roman" w:cs="Times New Roman"/>
          <w:color w:val="000033"/>
          <w:sz w:val="24"/>
          <w:szCs w:val="24"/>
        </w:rPr>
        <w:t>Graphene</w:t>
      </w:r>
      <w:proofErr w:type="spellEnd"/>
      <w:r w:rsidRPr="0063070E">
        <w:rPr>
          <w:rFonts w:ascii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63070E">
        <w:rPr>
          <w:rFonts w:ascii="Times New Roman" w:hAnsi="Times New Roman" w:cs="Times New Roman"/>
          <w:color w:val="000033"/>
          <w:sz w:val="24"/>
          <w:szCs w:val="24"/>
        </w:rPr>
        <w:t>Nanosheets</w:t>
      </w:r>
      <w:proofErr w:type="spellEnd"/>
      <w:r w:rsidRPr="0063070E">
        <w:rPr>
          <w:rFonts w:ascii="Times New Roman" w:hAnsi="Times New Roman" w:cs="Times New Roman"/>
          <w:color w:val="000033"/>
          <w:sz w:val="24"/>
          <w:szCs w:val="24"/>
        </w:rPr>
        <w:t>: An Increasing Capacity Anode for Li Ion Batteries</w:t>
      </w:r>
    </w:p>
    <w:p w:rsidR="0063070E" w:rsidRDefault="0063070E" w:rsidP="008529E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36"/>
        </w:rPr>
      </w:pPr>
    </w:p>
    <w:p w:rsidR="00A4575E" w:rsidRPr="00EA46D1" w:rsidRDefault="00EA46D1" w:rsidP="008529E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36"/>
        </w:rPr>
      </w:pPr>
      <w:r w:rsidRPr="00EA46D1">
        <w:rPr>
          <w:rFonts w:ascii="Times New Roman" w:hAnsi="Times New Roman" w:cs="Times New Roman"/>
          <w:color w:val="FF0000"/>
          <w:sz w:val="36"/>
        </w:rPr>
        <w:t>Published</w:t>
      </w:r>
    </w:p>
    <w:p w:rsidR="00EA46D1" w:rsidRDefault="00EA46D1" w:rsidP="008529E3">
      <w:pPr>
        <w:widowControl w:val="0"/>
        <w:autoSpaceDE w:val="0"/>
        <w:autoSpaceDN w:val="0"/>
        <w:adjustRightInd w:val="0"/>
        <w:spacing w:before="120" w:after="120" w:line="240" w:lineRule="auto"/>
        <w:jc w:val="both"/>
      </w:pPr>
    </w:p>
    <w:p w:rsidR="00A4575E" w:rsidRDefault="00A4575E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75E">
        <w:rPr>
          <w:rFonts w:ascii="Times New Roman" w:hAnsi="Times New Roman" w:cs="Times New Roman"/>
          <w:sz w:val="24"/>
          <w:szCs w:val="24"/>
        </w:rPr>
        <w:t>Kruthika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G.;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Karthikeyan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J.;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P., Tuning of intrinsic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antiferromagnetic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to ferromagnetic ordering in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microporous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alpha-MnO2 by inducing tensile strain. Physical chemistry chemical physics </w:t>
      </w:r>
      <w:r w:rsidR="0063070E" w:rsidRPr="0063070E">
        <w:rPr>
          <w:rFonts w:ascii="Times New Roman" w:hAnsi="Times New Roman" w:cs="Times New Roman"/>
          <w:b/>
          <w:i/>
          <w:sz w:val="24"/>
          <w:szCs w:val="24"/>
        </w:rPr>
        <w:t>2017</w:t>
      </w:r>
      <w:r w:rsidR="0063070E" w:rsidRPr="0063070E">
        <w:rPr>
          <w:rFonts w:ascii="Times New Roman" w:hAnsi="Times New Roman" w:cs="Times New Roman"/>
          <w:sz w:val="24"/>
          <w:szCs w:val="24"/>
        </w:rPr>
        <w:t>, </w:t>
      </w:r>
      <w:r w:rsidR="0063070E" w:rsidRPr="0063070E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63070E" w:rsidRPr="0063070E">
        <w:rPr>
          <w:rFonts w:ascii="Times New Roman" w:hAnsi="Times New Roman" w:cs="Times New Roman"/>
          <w:sz w:val="24"/>
          <w:szCs w:val="24"/>
        </w:rPr>
        <w:t xml:space="preserve">, 3770 </w:t>
      </w:r>
      <w:r w:rsidR="0063070E">
        <w:rPr>
          <w:rFonts w:ascii="Times New Roman" w:hAnsi="Times New Roman" w:cs="Times New Roman"/>
          <w:sz w:val="24"/>
          <w:szCs w:val="24"/>
        </w:rPr>
        <w:t>–</w:t>
      </w:r>
      <w:r w:rsidR="0063070E" w:rsidRPr="0063070E">
        <w:rPr>
          <w:rFonts w:ascii="Times New Roman" w:hAnsi="Times New Roman" w:cs="Times New Roman"/>
          <w:sz w:val="24"/>
          <w:szCs w:val="24"/>
        </w:rPr>
        <w:t xml:space="preserve"> 3776</w:t>
      </w:r>
      <w:r w:rsidR="0063070E">
        <w:rPr>
          <w:rFonts w:ascii="Times New Roman" w:hAnsi="Times New Roman" w:cs="Times New Roman"/>
          <w:sz w:val="24"/>
          <w:szCs w:val="24"/>
        </w:rPr>
        <w:t>.</w:t>
      </w:r>
    </w:p>
    <w:p w:rsidR="00352B8D" w:rsidRPr="00A4575E" w:rsidRDefault="00352B8D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Santhosh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S.;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Mathankumar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M.;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Chandrasekaran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 S.; Kumar, A. K. N.; </w:t>
      </w:r>
      <w:proofErr w:type="spellStart"/>
      <w:r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P.; Subramanian, B., Effect of Ablation Rate on the Microstructure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Electrochromic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Properties of Pulsed-Laser-Deposited Molybdenum Oxide Thin Films.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Langmuir </w:t>
      </w:r>
      <w:r>
        <w:rPr>
          <w:rFonts w:ascii="Times New Roman" w:hAnsi="Times New Roman" w:cs="Times New Roman"/>
          <w:b/>
          <w:bCs/>
          <w:sz w:val="24"/>
          <w:szCs w:val="24"/>
        </w:rPr>
        <w:t>2017,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(1), 19-33.</w:t>
      </w:r>
    </w:p>
    <w:p w:rsidR="008529E3" w:rsidRPr="00A4575E" w:rsidRDefault="00AC2EF4" w:rsidP="008529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</w:rPr>
      </w:pPr>
      <w:hyperlink r:id="rId5" w:history="1">
        <w:proofErr w:type="spellStart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>Laraib</w:t>
        </w:r>
        <w:proofErr w:type="spellEnd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 xml:space="preserve">, I.; </w:t>
        </w:r>
        <w:proofErr w:type="spellStart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>Karthikeyan</w:t>
        </w:r>
        <w:proofErr w:type="spellEnd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 xml:space="preserve">, J.; </w:t>
        </w:r>
        <w:proofErr w:type="spellStart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>Murugan</w:t>
        </w:r>
        <w:proofErr w:type="spellEnd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 xml:space="preserve">, P, First principles </w:t>
        </w:r>
        <w:proofErr w:type="spellStart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>modeling</w:t>
        </w:r>
        <w:proofErr w:type="spellEnd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 xml:space="preserve"> of Mo6S9 </w:t>
        </w:r>
        <w:proofErr w:type="spellStart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>nanowires</w:t>
        </w:r>
        <w:proofErr w:type="spellEnd"/>
        <w:r w:rsidR="008529E3" w:rsidRPr="0069083F">
          <w:rPr>
            <w:rStyle w:val="Hyperlink"/>
            <w:rFonts w:ascii="Times New Roman" w:hAnsi="Times New Roman" w:cs="Times New Roman"/>
            <w:sz w:val="24"/>
          </w:rPr>
          <w:t xml:space="preserve"> via condensation of Mo4S6 clusters and the effect of iodine doping on structural and electronic properties, Physical Chemistry Chemical Physics 2016, 18, 5471-5476</w:t>
        </w:r>
      </w:hyperlink>
    </w:p>
    <w:p w:rsidR="00A4575E" w:rsidRPr="00A4575E" w:rsidRDefault="00A4575E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75E">
        <w:rPr>
          <w:rFonts w:ascii="Times New Roman" w:hAnsi="Times New Roman" w:cs="Times New Roman"/>
          <w:sz w:val="24"/>
          <w:szCs w:val="24"/>
        </w:rPr>
        <w:t>Chandrasekaran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S. S.;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Ponnaiah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M. R.;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Saravanan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P., Magnetic and electronic properties of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hardlsoft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magnetic interface in (YCo5 vertical bar Co</w:t>
      </w:r>
      <w:proofErr w:type="gramStart"/>
      <w:r w:rsidRPr="00A4575E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A4575E">
        <w:rPr>
          <w:rFonts w:ascii="Times New Roman" w:hAnsi="Times New Roman" w:cs="Times New Roman"/>
          <w:sz w:val="24"/>
          <w:szCs w:val="24"/>
        </w:rPr>
        <w:t xml:space="preserve">[0001]) and (YFe5 vertical bar Co)([0001])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superlattices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>. Journal of Magnetism and Magnetic Materials 2016, 418, 92-98.</w:t>
      </w:r>
    </w:p>
    <w:p w:rsidR="00A4575E" w:rsidRPr="00A4575E" w:rsidRDefault="00A4575E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75E">
        <w:rPr>
          <w:rFonts w:ascii="Times New Roman" w:hAnsi="Times New Roman" w:cs="Times New Roman"/>
          <w:sz w:val="24"/>
          <w:szCs w:val="24"/>
        </w:rPr>
        <w:t>Ganesan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K.;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>, P., First principles calculations on oxygen vacant hydrated alpha-MnO2 for activating water oxidation and its self-healing mechanism. Physical chemistry chemical physics 2016, 18 (32), 22196-202.</w:t>
      </w:r>
    </w:p>
    <w:p w:rsidR="00A4575E" w:rsidRPr="00A4575E" w:rsidRDefault="00A4575E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75E">
        <w:rPr>
          <w:rFonts w:ascii="Times New Roman" w:hAnsi="Times New Roman" w:cs="Times New Roman"/>
          <w:sz w:val="24"/>
          <w:szCs w:val="24"/>
        </w:rPr>
        <w:t>Kannan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Karthikeyan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J.;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Rao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T. S.;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Rajendran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N., Corrosion inhibition effect of novel methyl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benzimidazolium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ionic liquid for carbon steel in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medium. Journal of Molecular Liquids 2016, 221, 368-380.</w:t>
      </w:r>
    </w:p>
    <w:p w:rsidR="00A4575E" w:rsidRPr="00A4575E" w:rsidRDefault="00A4575E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75E">
        <w:rPr>
          <w:rFonts w:ascii="Times New Roman" w:hAnsi="Times New Roman" w:cs="Times New Roman"/>
          <w:sz w:val="24"/>
          <w:szCs w:val="24"/>
        </w:rPr>
        <w:t>Laisa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C. P.; Kumar, A. K. N.;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Chandrasekaran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S. S.;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Lakshminarasimhan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N.;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Govindaraj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R.;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Ramesha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>, K., A comparative study on electrochemical cycling stability of lithium rich layered cathode materials Li1.2Ni0.13M0.13Mn0.54O2 where M = Fe or Co. Journal of Power Sources 2016, 324, 462-474.</w:t>
      </w:r>
    </w:p>
    <w:p w:rsidR="00A4575E" w:rsidRDefault="00A4575E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75E">
        <w:rPr>
          <w:rFonts w:ascii="Times New Roman" w:hAnsi="Times New Roman" w:cs="Times New Roman"/>
          <w:sz w:val="24"/>
          <w:szCs w:val="24"/>
        </w:rPr>
        <w:t>Ponnusamy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R.;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Selvaraj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S. C.;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Ramachandran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M.;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Nambissan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 M. G.;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Sivasubramanian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D., Diverse Spectroscopic Studies and First-Principles Investigations of </w:t>
      </w:r>
      <w:r w:rsidRPr="00A4575E">
        <w:rPr>
          <w:rFonts w:ascii="Times New Roman" w:hAnsi="Times New Roman" w:cs="Times New Roman"/>
          <w:sz w:val="24"/>
          <w:szCs w:val="24"/>
        </w:rPr>
        <w:lastRenderedPageBreak/>
        <w:t xml:space="preserve">the Zinc Vacancy Mediated Ferromagnetism in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-Doped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ZnO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>. Crystal Growth &amp; Design 2016, 16 (7), 3656-3668.</w:t>
      </w:r>
    </w:p>
    <w:p w:rsidR="00A4575E" w:rsidRPr="00A4575E" w:rsidRDefault="00A4575E" w:rsidP="00A457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75E">
        <w:rPr>
          <w:rFonts w:ascii="Times New Roman" w:hAnsi="Times New Roman" w:cs="Times New Roman"/>
          <w:sz w:val="24"/>
          <w:szCs w:val="24"/>
        </w:rPr>
        <w:t>Nallamuthu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S.;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Chandrasekaran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S. S.;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P.;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Reiffers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, M.;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Nagalakshmi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>, R., Magnetic, thermodynamic and transport properties of novel non-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centrosymmetric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RCoSi3 (R=Pr,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4575E">
        <w:rPr>
          <w:rFonts w:ascii="Times New Roman" w:hAnsi="Times New Roman" w:cs="Times New Roman"/>
          <w:sz w:val="24"/>
          <w:szCs w:val="24"/>
        </w:rPr>
        <w:t>Sm</w:t>
      </w:r>
      <w:proofErr w:type="spellEnd"/>
      <w:r w:rsidRPr="00A4575E">
        <w:rPr>
          <w:rFonts w:ascii="Times New Roman" w:hAnsi="Times New Roman" w:cs="Times New Roman"/>
          <w:sz w:val="24"/>
          <w:szCs w:val="24"/>
        </w:rPr>
        <w:t>) compounds. Journal of Magnetism and Magnetic Materials 2016, 416, 373-383.</w:t>
      </w:r>
    </w:p>
    <w:p w:rsidR="007853D6" w:rsidRPr="007674F9" w:rsidRDefault="00AC2EF4" w:rsidP="007853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</w:rPr>
      </w:pPr>
      <w:hyperlink r:id="rId6" w:history="1"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Gouse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 </w:t>
        </w:r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Peera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, S.; </w:t>
        </w:r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Sahu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, A. K.; </w:t>
        </w:r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Arunchander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, A.; </w:t>
        </w:r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Bhat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, S. D.; </w:t>
        </w:r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Karthikeyan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, J.; </w:t>
        </w:r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Murugan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, P., Nitrogen and fluorine co-doped graphite </w:t>
        </w:r>
        <w:proofErr w:type="spellStart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>nanofibers</w:t>
        </w:r>
        <w:proofErr w:type="spellEnd"/>
        <w:r w:rsidR="007853D6" w:rsidRPr="002A5673">
          <w:rPr>
            <w:rStyle w:val="Hyperlink"/>
            <w:rFonts w:ascii="Times New Roman" w:hAnsi="Times New Roman" w:cs="Times New Roman"/>
            <w:sz w:val="24"/>
          </w:rPr>
          <w:t xml:space="preserve"> as high durable oxygen reduction catalyst in acidic media for polymer electrolyte fuel cells, Carbon, 2015, 130-142</w:t>
        </w:r>
      </w:hyperlink>
    </w:p>
    <w:p w:rsidR="007853D6" w:rsidRPr="007853D6" w:rsidRDefault="00AC2EF4" w:rsidP="007853D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</w:rPr>
      </w:pPr>
      <w:hyperlink r:id="rId7" w:history="1">
        <w:proofErr w:type="spellStart"/>
        <w:r w:rsidR="007853D6" w:rsidRPr="00636BDC">
          <w:rPr>
            <w:rStyle w:val="Hyperlink"/>
            <w:rFonts w:ascii="Times New Roman" w:hAnsi="Times New Roman" w:cs="Times New Roman"/>
            <w:sz w:val="24"/>
          </w:rPr>
          <w:t>Karthikeyan</w:t>
        </w:r>
        <w:proofErr w:type="spellEnd"/>
        <w:r w:rsidR="007853D6" w:rsidRPr="00636BDC">
          <w:rPr>
            <w:rStyle w:val="Hyperlink"/>
            <w:rFonts w:ascii="Times New Roman" w:hAnsi="Times New Roman" w:cs="Times New Roman"/>
            <w:sz w:val="24"/>
          </w:rPr>
          <w:t xml:space="preserve">, J.; Kumar, V.; </w:t>
        </w:r>
        <w:proofErr w:type="spellStart"/>
        <w:r w:rsidR="007853D6" w:rsidRPr="00636BDC">
          <w:rPr>
            <w:rStyle w:val="Hyperlink"/>
            <w:rFonts w:ascii="Times New Roman" w:hAnsi="Times New Roman" w:cs="Times New Roman"/>
            <w:sz w:val="24"/>
          </w:rPr>
          <w:t>Murugan</w:t>
        </w:r>
        <w:proofErr w:type="spellEnd"/>
        <w:r w:rsidR="007853D6" w:rsidRPr="00636BDC">
          <w:rPr>
            <w:rStyle w:val="Hyperlink"/>
            <w:rFonts w:ascii="Times New Roman" w:hAnsi="Times New Roman" w:cs="Times New Roman"/>
            <w:sz w:val="24"/>
          </w:rPr>
          <w:t xml:space="preserve">, P,  The Role of Valence Electron Concentration in Tuning the Structure, Stability, and Electronic Properties of Mo6S9–xIxNanowires, </w:t>
        </w:r>
        <w:r w:rsidR="007853D6" w:rsidRPr="00636BDC">
          <w:rPr>
            <w:rStyle w:val="Hyperlink"/>
            <w:rFonts w:ascii="Times New Roman" w:hAnsi="Times New Roman" w:cs="Times New Roman"/>
            <w:i/>
            <w:iCs/>
            <w:sz w:val="24"/>
          </w:rPr>
          <w:t>J. Phys. Chem. C</w:t>
        </w:r>
        <w:r w:rsidR="007853D6" w:rsidRPr="00636BDC">
          <w:rPr>
            <w:rStyle w:val="Hyperlink"/>
            <w:rFonts w:ascii="Times New Roman" w:hAnsi="Times New Roman" w:cs="Times New Roman"/>
            <w:sz w:val="24"/>
          </w:rPr>
          <w:t>, </w:t>
        </w:r>
        <w:r w:rsidR="007853D6" w:rsidRPr="00636BDC">
          <w:rPr>
            <w:rStyle w:val="Hyperlink"/>
            <w:rFonts w:ascii="Times New Roman" w:hAnsi="Times New Roman" w:cs="Times New Roman"/>
            <w:b/>
            <w:bCs/>
            <w:sz w:val="24"/>
          </w:rPr>
          <w:t>2015</w:t>
        </w:r>
        <w:r w:rsidR="007853D6" w:rsidRPr="00636BDC">
          <w:rPr>
            <w:rStyle w:val="Hyperlink"/>
            <w:rFonts w:ascii="Times New Roman" w:hAnsi="Times New Roman" w:cs="Times New Roman"/>
            <w:sz w:val="24"/>
          </w:rPr>
          <w:t>, </w:t>
        </w:r>
        <w:r w:rsidR="007853D6" w:rsidRPr="00636BDC">
          <w:rPr>
            <w:rStyle w:val="Hyperlink"/>
            <w:rFonts w:ascii="Times New Roman" w:hAnsi="Times New Roman" w:cs="Times New Roman"/>
            <w:i/>
            <w:iCs/>
            <w:sz w:val="24"/>
          </w:rPr>
          <w:t>119</w:t>
        </w:r>
        <w:r w:rsidR="007853D6" w:rsidRPr="00636BDC">
          <w:rPr>
            <w:rStyle w:val="Hyperlink"/>
            <w:rFonts w:ascii="Times New Roman" w:hAnsi="Times New Roman" w:cs="Times New Roman"/>
            <w:sz w:val="24"/>
          </w:rPr>
          <w:t> (24), pp 13979–13985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Chandrasekaran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S. S.;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Saravanan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Kamat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S. V., Effect of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adatom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deposition on surface magnetism and exchange coupling parameter in (0001) SmCo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5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slabs. </w:t>
        </w:r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Journal of Applied Physics </w:t>
        </w:r>
        <w:r w:rsidR="002F3BDA" w:rsidRPr="0057734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2015,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117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(13).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Selvakumar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K.; Kumar, S. M. S.;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Thangamuthu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R.;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Ganesan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K.;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Rajput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Jha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, S. N.; Bhattacharyya, D., Physiochemical Investigation of Shape-Designed MnO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2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Nanostructures and Their Influence on Oxygen Reduction Reaction Activity in Alkaline Solution. </w:t>
        </w:r>
        <w:r w:rsidR="002F3BDA" w:rsidRPr="00B21053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Journal of Physical Chemistry C </w:t>
        </w:r>
        <w:r w:rsidR="002F3BDA" w:rsidRPr="00B2105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2015,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B21053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119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(12), 6604-6618.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proofErr w:type="spellStart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>Bijoy</w:t>
        </w:r>
        <w:proofErr w:type="spellEnd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T. K.; </w:t>
        </w:r>
        <w:proofErr w:type="spellStart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>Karthikeyan</w:t>
        </w:r>
        <w:proofErr w:type="spellEnd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J.; </w:t>
        </w:r>
        <w:proofErr w:type="spellStart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>, P., Structural stability and bonding nature of Li-</w:t>
        </w:r>
        <w:proofErr w:type="spellStart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>Sn</w:t>
        </w:r>
        <w:proofErr w:type="spellEnd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-carbon </w:t>
        </w:r>
        <w:proofErr w:type="spellStart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>nanocomposites</w:t>
        </w:r>
        <w:proofErr w:type="spellEnd"/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as Li-ion battery anodes: first principles approach. </w:t>
        </w:r>
        <w:proofErr w:type="spellStart"/>
        <w:r w:rsidR="002F3BDA" w:rsidRPr="00156570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Rsc</w:t>
        </w:r>
        <w:proofErr w:type="spellEnd"/>
        <w:r w:rsidR="002F3BDA" w:rsidRPr="00156570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Advances </w:t>
        </w:r>
        <w:r w:rsidR="002F3BDA" w:rsidRPr="00156570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2015,</w:t>
        </w:r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156570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5</w:t>
        </w:r>
        <w:r w:rsidR="002F3BDA" w:rsidRPr="00156570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(1), 123-129.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Kim, W.;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Tachikawa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T.; Kim, H.;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Lakshminarasimhan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N.;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Park, H.;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Majima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T.;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Choi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W., Visible light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photocatalytic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activities of nitrogen and platinum-doped TiO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2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: Synergistic effects of co-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dopants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. </w:t>
        </w:r>
        <w:r w:rsidR="002F3BDA" w:rsidRPr="00B21053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Applied Catalysis B-Environmental </w:t>
        </w:r>
        <w:r w:rsidR="002F3BDA" w:rsidRPr="00B2105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2014,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B21053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147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, 642-650.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Lim, J.;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Lakshminarasimhan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N.; Kim, J. Y.; Lee, J. S.; Lee, S.-H.;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Choi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W., Synergic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photocatalytic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effects of nitrogen and niobium co-doping in TiO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2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for the </w:t>
        </w:r>
        <w:proofErr w:type="spellStart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redox</w:t>
        </w:r>
        <w:proofErr w:type="spellEnd"/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conversion of aquatic pollutants under visible light. </w:t>
        </w:r>
        <w:r w:rsidR="002F3BDA" w:rsidRPr="00B21053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Journal of Catalysis </w:t>
        </w:r>
        <w:r w:rsidR="002F3BDA" w:rsidRPr="00B21053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2014,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B21053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310</w:t>
        </w:r>
        <w:r w:rsidR="002F3BDA" w:rsidRPr="00B21053">
          <w:rPr>
            <w:rStyle w:val="Hyperlink"/>
            <w:rFonts w:ascii="Times New Roman" w:hAnsi="Times New Roman" w:cs="Times New Roman"/>
            <w:sz w:val="24"/>
            <w:szCs w:val="24"/>
          </w:rPr>
          <w:t>, 91-99.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Muller, J. G.;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Karthikeyan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J.;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Lakshminarasimhan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N., Influence of Structural Polymorphs on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Tunable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White Light Generation from Orange-Red-Emitting BiPO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4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:Eu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  <w:vertAlign w:val="superscript"/>
          </w:rPr>
          <w:t>3+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Phosphor by Surface Modification.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Journal of Physical Chemistry C </w:t>
        </w:r>
        <w:r w:rsidR="002F3BDA" w:rsidRPr="008940B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2014,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118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(33), 19308-19314.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Sehlakumar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K.; Kumar, S. M. S.;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Thangamuthu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R.;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Kruthika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G.;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, P., Development of shape-engineered alpha-MnO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2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materials as bi-functional catalysts for oxygen evolution reaction and oxygen reduction reaction in alkaline medium.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International Journal of Hydrogen Energy </w:t>
        </w:r>
        <w:r w:rsidR="002F3BDA" w:rsidRPr="008940B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2014,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39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(36), 21024-21036.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Chandrasekaran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S. S.;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Saravanan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Kamat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, S. V., Surface termination dependent structural and magnetic properties of (0001) SmCo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5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slabs.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Physica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Status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Solidi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B-Basic Solid State Physics </w:t>
        </w:r>
        <w:r w:rsidR="002F3BDA" w:rsidRPr="008940B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2013,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250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(9), 1883-1887.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Ilayaraja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N.;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Prabu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N.;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Lakshminarasimhan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N.;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Jeyakumar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D., Au-Pt 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lastRenderedPageBreak/>
          <w:t xml:space="preserve">graded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nano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-alloy formation and its manifestation in small organics oxidation reaction.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Journal of Materials Chemistry A </w:t>
        </w:r>
        <w:r w:rsidR="002F3BDA" w:rsidRPr="008940B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2013,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(12), 4048-4056.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Karthikeyan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J.; Kumar, V.; </w:t>
        </w:r>
        <w:proofErr w:type="spellStart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>, P., Atomic structure and edge magnetism in MoS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  <w:vertAlign w:val="subscript"/>
          </w:rPr>
          <w:t>2+x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parallelogram shaped platelets.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Physical Chemistry Chemical Physics </w:t>
        </w:r>
        <w:r w:rsidR="002F3BDA" w:rsidRPr="008940B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2013,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8940B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15</w:t>
        </w:r>
        <w:r w:rsidR="002F3BDA" w:rsidRPr="008940BC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(31), 13077-13082.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Karthikeyan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S.;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Deepika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E.;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P., Structural Stability and Electronic Properties of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CdS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Condensed Clusters. </w:t>
        </w:r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Journal of Physical Chemistry C </w:t>
        </w:r>
        <w:r w:rsidR="002F3BDA" w:rsidRPr="0057734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2012,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116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(10), 5981-5985.</w:t>
        </w:r>
      </w:hyperlink>
    </w:p>
    <w:p w:rsidR="002F3BDA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Maheswari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S.;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Karthikeyan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S.;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Sridhar, P.;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Pitchumani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S., Carbon-supported Pd-Co as cathode catalyst for APEMFCs and validation by DFT. </w:t>
        </w:r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Physical Chemistry Chemical Physics </w:t>
        </w:r>
        <w:r w:rsidR="002F3BDA" w:rsidRPr="0057734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2012,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14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(27), 9683-9695.</w:t>
        </w:r>
      </w:hyperlink>
    </w:p>
    <w:p w:rsidR="002F3BDA" w:rsidRPr="00352B8D" w:rsidRDefault="00AC2EF4" w:rsidP="002F3B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Yasumatsu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H.;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Murugan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, P.; Kawazoe, Y.,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Nanospace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charge polarization of monatomic-layered platinum cluster disk constructed on </w:t>
        </w:r>
        <w:proofErr w:type="gramStart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>silicon(</w:t>
        </w:r>
        <w:proofErr w:type="gramEnd"/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111)-7 x 7 surface.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Physica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Status </w:t>
        </w:r>
        <w:proofErr w:type="spellStart"/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Solidi</w:t>
        </w:r>
        <w:proofErr w:type="spellEnd"/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 xml:space="preserve"> B-Basic Solid State Physics </w:t>
        </w:r>
        <w:r w:rsidR="002F3BDA" w:rsidRPr="0057734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2012,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="002F3BDA" w:rsidRPr="0057734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249</w:t>
        </w:r>
        <w:r w:rsidR="002F3BDA" w:rsidRPr="0057734D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(6), 1193-1198.</w:t>
        </w:r>
      </w:hyperlink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2B8D">
        <w:rPr>
          <w:rFonts w:ascii="Times New Roman" w:hAnsi="Times New Roman" w:cs="Times New Roman"/>
          <w:sz w:val="24"/>
          <w:szCs w:val="24"/>
        </w:rPr>
        <w:t>Bahramy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, M. S.;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, P.; Das, G. P.; Kawazoe, Y., Effect of electron correlations on structural phase stability, magnetism, and spin-dependent transport in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CeMnNi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(4). Physical Review B 2010, 81 (16).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2B8D">
        <w:rPr>
          <w:rFonts w:ascii="Times New Roman" w:hAnsi="Times New Roman" w:cs="Times New Roman"/>
          <w:sz w:val="24"/>
          <w:szCs w:val="24"/>
        </w:rPr>
        <w:t>Oreshkin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, A. I.;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Bakhtizin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, R. Z.;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Murugan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, P.; Kumar, V.; Fukui, N.;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Hashizume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, T.; Sakurai, T., Initial stage of the adsorption of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fluorofullerene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molecules on Si surface.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Jetp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Letters 2010, 92 (7), 449-452.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BAKHTIZIN, R.; ORESHKIN, A.; MURUGAN, P.; KUMAR, V.; SADOWSKI, J.; FUJIKAWA, Y.; KAWAZOE, Y.; SAKURAI, T., Adsorption and electronic structure of single C60F18 molecule on </w:t>
      </w:r>
      <w:proofErr w:type="gramStart"/>
      <w:r w:rsidRPr="00352B8D">
        <w:rPr>
          <w:rFonts w:ascii="Times New Roman" w:hAnsi="Times New Roman" w:cs="Times New Roman"/>
          <w:sz w:val="24"/>
          <w:szCs w:val="24"/>
        </w:rPr>
        <w:t>Si(</w:t>
      </w:r>
      <w:proofErr w:type="gramEnd"/>
      <w:r w:rsidRPr="00352B8D">
        <w:rPr>
          <w:rFonts w:ascii="Times New Roman" w:hAnsi="Times New Roman" w:cs="Times New Roman"/>
          <w:sz w:val="24"/>
          <w:szCs w:val="24"/>
        </w:rPr>
        <w:t>111)-7 x 7 surface. CHEMICAL PHYSICS LETTERS 2009, 482 (4-6), 307-311.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BAHRAMY, M.; KAWAZOE, Y., Magnetic phase stability and spin-dependent transport in CeNi4M (M=Sc, Ti, V, Cr,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, Fe, and Co): First-principles study. PHYSICAL REVIEW B 2008, 77 (6).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KUMAR, V.; KAWAZOE, Y.; OTA, N., Lithiated assemblies of metal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chalcogenide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nanowires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APPLIED PHYSICS LETTERS 2008, 92 (20).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BAHRAMY, M.; MURUGAN, P.; DAS, G.; KAWAZOE, Y., Calculations of spin-induced transport in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ferromagnets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PHYSICAL REVIEW B 2007, 75 (5).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KUMAR, V.; KAWAZOE, Y.; OTA, N.,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initio study of structural stability of Mo-S clusters and size specific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stoichiometries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of magic clusters. JOURNAL OF PHYSICAL CHEMISTRY A 2007, 111 (14), 2778-2782.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KUMAR, V.; KAWAZOE, Y.; OTA, N., Assembling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nanowires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from Mo-S clusters and effects of iodine doping on electronic structure. NANO LETTERS 2007, 7 (8), 2214-2219.</w:t>
      </w:r>
    </w:p>
    <w:p w:rsid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>MURUGAN, P.; KUMAR, V.; KAWAZOE, Y.; OTA, N., Understanding the structural stability of compound Mo-S clusters at sub-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nanometer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level. MATERIALS TRANSACTIONS 2007, 48 (4), 658-661.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SINGH, A.; DAS, G.; KAWAZOE, Y., Structural and magnetic </w:t>
      </w:r>
      <w:r w:rsidRPr="00352B8D">
        <w:rPr>
          <w:rFonts w:ascii="Times New Roman" w:hAnsi="Times New Roman" w:cs="Times New Roman"/>
          <w:sz w:val="24"/>
          <w:szCs w:val="24"/>
        </w:rPr>
        <w:lastRenderedPageBreak/>
        <w:t>stabilities of cubic and orthorhombic phases of CeMnNi4. APPLIED PHYSICS LETTERS 2006, 89 (22).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>MURUGAN, P.; BELOSLUDOV, R.; MIZUSEKI, H.; NISHIMATSU, T.; FUKUMURA, T.; KAWASAKI, M.; KAWAZOE, Y., Electronic and magnetic properties of double-impurities-doped TiO2 (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rutile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): First-principles calculations. JOURNAL OF APPLIED PHYSICS 2006, 99.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KUMAR, V.; KAWAZOE, Y., Thickness dependence of the atomic and electronic structures of TiO2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rutile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(110) slabs and the effects on the electronic and magnetic properties of supported clusters of Pd and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Rh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PHYSICAL REVIEW B 2006, 73 (7).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>MURUGAN, P.; KUMAR, V.; KAWAZOE, Y.; OTA, N., Bonding nature and magnetism in small MoX2 (X = O and S) clusters - A comparative study by first principles calculations. CHEMICAL PHYSICS LETTERS 2006, 423 (1-3), 202-207.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BELOSLUDOV, R.; MIZUSEKI, H.; NISHIMATSU, T.; FUKUMURA, T.; KAWASAKI, M.; KAWAZOE, Y., </w:t>
      </w:r>
      <w:proofErr w:type="gramStart"/>
      <w:r w:rsidRPr="00352B8D">
        <w:rPr>
          <w:rFonts w:ascii="Times New Roman" w:hAnsi="Times New Roman" w:cs="Times New Roman"/>
          <w:sz w:val="24"/>
          <w:szCs w:val="24"/>
        </w:rPr>
        <w:t>TiO2(</w:t>
      </w:r>
      <w:proofErr w:type="spellStart"/>
      <w:proofErr w:type="gramEnd"/>
      <w:r w:rsidRPr="00352B8D">
        <w:rPr>
          <w:rFonts w:ascii="Times New Roman" w:hAnsi="Times New Roman" w:cs="Times New Roman"/>
          <w:sz w:val="24"/>
          <w:szCs w:val="24"/>
        </w:rPr>
        <w:t>rutile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) doped with double impurities for fabricating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spintronic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devices - a combinatorial computational approach. MEASUREMENT SCIENCE &amp;amp; TECHNOLOGY 2005, 16 (1), 242-247.</w:t>
      </w:r>
    </w:p>
    <w:p w:rsid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KUMAR, V.; KAWAZOE, Y.,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Ab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initio study of magnetism in palladium clusters supported on (110) surface of TiO2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rutile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INTERNATIONAL JOURNAL OF MODERN PHYSICS B 2005, 19 (15-17), 2544-2549.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>MURUGAN, P.; KUMAR, V.; KAWAZOE, Y.; OTA, N., Atomic structures and magnetism in small MoS2 and WS2 clusters. PHYSICAL REVIEW A 2005, 71 (6).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>MURUGAN, P.; KESAVAMOORTHY, R.; AMIRTHAPANDIAN, S.; SARAVANAN, R.; RAMACHANDRAN, K.; KRISHNAMURTHY, N., Raman study on H+-implantation effects in highly doped n-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GaAs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PHYSICA B-CONDENSED MATTER 2002, 315 (1-3), 56-63.</w:t>
      </w:r>
    </w:p>
    <w:p w:rsid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POTHIRAJ, R.; ROY, S.; RAMACHANDRAN, K., Si diffusion in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GaAs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BULLETIN OF MATERIALS SCIENCE 2002, 25 (4), 335-340.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ROY, S.; MURUGAN, P.; RAMACHANDRAN, K.; KRISHNAMURTHY, N., Local hydrogen and deuterium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vibrational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modes in Si-doped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GaAs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INTERNATIONAL JOURNAL OF MODERN PHYSICS C 2002, 13 (5), 613-623.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RAMACHANDRAN, K.; KRISHNAMURTHY, N., Local hydrogen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vibrational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modes in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GaAs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doped with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chalcogenides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CRYSTAL RESEARCH AND TECHNOLOGY 2001, 36 (11), 1263-1271.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RAMACHANDRAN, K., Molecular dynamics simulation for self diffusion in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GaAs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DEFECTS AND DIFFUSION IN CERAMICS: AN ANNUAL RETROSPECTIVE II 2000, 177-1, 69-72.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RAMACHANDRAN, K.,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Ga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self-diffusion in 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GaAs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>. DEFECT AND DIFFUSION FORUM/JOURNAL 1999, 172, 61-69.</w:t>
      </w:r>
    </w:p>
    <w:p w:rsidR="00352B8D" w:rsidRPr="00352B8D" w:rsidRDefault="00352B8D" w:rsidP="00352B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52B8D">
        <w:rPr>
          <w:rFonts w:ascii="Times New Roman" w:hAnsi="Times New Roman" w:cs="Times New Roman"/>
          <w:sz w:val="24"/>
          <w:szCs w:val="24"/>
        </w:rPr>
        <w:t xml:space="preserve">MURUGAN, P.; RAMACHANDRAN, K., </w:t>
      </w:r>
      <w:proofErr w:type="gramStart"/>
      <w:r w:rsidRPr="00352B8D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352B8D">
        <w:rPr>
          <w:rFonts w:ascii="Times New Roman" w:hAnsi="Times New Roman" w:cs="Times New Roman"/>
          <w:sz w:val="24"/>
          <w:szCs w:val="24"/>
        </w:rPr>
        <w:t xml:space="preserve"> the specific heat of Al-Si and Al-</w:t>
      </w:r>
      <w:proofErr w:type="spellStart"/>
      <w:r w:rsidRPr="00352B8D">
        <w:rPr>
          <w:rFonts w:ascii="Times New Roman" w:hAnsi="Times New Roman" w:cs="Times New Roman"/>
          <w:sz w:val="24"/>
          <w:szCs w:val="24"/>
        </w:rPr>
        <w:t>Ge</w:t>
      </w:r>
      <w:proofErr w:type="spellEnd"/>
      <w:r w:rsidRPr="00352B8D">
        <w:rPr>
          <w:rFonts w:ascii="Times New Roman" w:hAnsi="Times New Roman" w:cs="Times New Roman"/>
          <w:sz w:val="24"/>
          <w:szCs w:val="24"/>
        </w:rPr>
        <w:t xml:space="preserve"> alloys - A simulation study. BULLETIN OF MATERIALS SCIENCE 1999, 22 (7), 1041-1046.</w:t>
      </w:r>
    </w:p>
    <w:sectPr w:rsidR="00352B8D" w:rsidRPr="00352B8D" w:rsidSect="00AE678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7553B"/>
    <w:multiLevelType w:val="hybridMultilevel"/>
    <w:tmpl w:val="F866008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45AAA"/>
    <w:multiLevelType w:val="hybridMultilevel"/>
    <w:tmpl w:val="F3B86CE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D37B6"/>
    <w:multiLevelType w:val="multilevel"/>
    <w:tmpl w:val="DEB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EC4CA1"/>
    <w:multiLevelType w:val="hybridMultilevel"/>
    <w:tmpl w:val="E554703A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E2FD3"/>
    <w:multiLevelType w:val="hybridMultilevel"/>
    <w:tmpl w:val="CFFECAC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6313D"/>
    <w:multiLevelType w:val="hybridMultilevel"/>
    <w:tmpl w:val="79042140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F3BDA"/>
    <w:rsid w:val="00084057"/>
    <w:rsid w:val="00156570"/>
    <w:rsid w:val="001B6E8D"/>
    <w:rsid w:val="001C1CAB"/>
    <w:rsid w:val="002A5673"/>
    <w:rsid w:val="002F3BDA"/>
    <w:rsid w:val="00352B8D"/>
    <w:rsid w:val="00385922"/>
    <w:rsid w:val="003D14E6"/>
    <w:rsid w:val="00433A42"/>
    <w:rsid w:val="0053626C"/>
    <w:rsid w:val="00576E9F"/>
    <w:rsid w:val="0057734D"/>
    <w:rsid w:val="005F5060"/>
    <w:rsid w:val="0063070E"/>
    <w:rsid w:val="00636BDC"/>
    <w:rsid w:val="00660109"/>
    <w:rsid w:val="0069083F"/>
    <w:rsid w:val="00703557"/>
    <w:rsid w:val="00752628"/>
    <w:rsid w:val="007674F9"/>
    <w:rsid w:val="007853D6"/>
    <w:rsid w:val="008529E3"/>
    <w:rsid w:val="00870DFC"/>
    <w:rsid w:val="008940BC"/>
    <w:rsid w:val="00903B23"/>
    <w:rsid w:val="00A05A0D"/>
    <w:rsid w:val="00A4575E"/>
    <w:rsid w:val="00A56708"/>
    <w:rsid w:val="00AA6860"/>
    <w:rsid w:val="00AC2EF4"/>
    <w:rsid w:val="00AE678C"/>
    <w:rsid w:val="00B21053"/>
    <w:rsid w:val="00B24039"/>
    <w:rsid w:val="00C13B44"/>
    <w:rsid w:val="00C53EBB"/>
    <w:rsid w:val="00EA46D1"/>
    <w:rsid w:val="00EB2338"/>
    <w:rsid w:val="00F87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78C"/>
  </w:style>
  <w:style w:type="paragraph" w:styleId="Heading2">
    <w:name w:val="heading 2"/>
    <w:basedOn w:val="Normal"/>
    <w:link w:val="Heading2Char"/>
    <w:uiPriority w:val="9"/>
    <w:qFormat/>
    <w:rsid w:val="00767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40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40B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674F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674F9"/>
  </w:style>
  <w:style w:type="character" w:customStyle="1" w:styleId="Heading2Char">
    <w:name w:val="Heading 2 Char"/>
    <w:basedOn w:val="DefaultParagraphFont"/>
    <w:link w:val="Heading2"/>
    <w:uiPriority w:val="9"/>
    <w:rsid w:val="007674F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otinjournal">
    <w:name w:val="notinjournal"/>
    <w:basedOn w:val="DefaultParagraphFont"/>
    <w:rsid w:val="007674F9"/>
  </w:style>
  <w:style w:type="character" w:styleId="HTMLCite">
    <w:name w:val="HTML Cite"/>
    <w:basedOn w:val="DefaultParagraphFont"/>
    <w:uiPriority w:val="99"/>
    <w:semiHidden/>
    <w:unhideWhenUsed/>
    <w:rsid w:val="007674F9"/>
    <w:rPr>
      <w:i/>
      <w:iCs/>
    </w:rPr>
  </w:style>
  <w:style w:type="character" w:styleId="Strong">
    <w:name w:val="Strong"/>
    <w:basedOn w:val="DefaultParagraphFont"/>
    <w:uiPriority w:val="22"/>
    <w:qFormat/>
    <w:rsid w:val="007674F9"/>
    <w:rPr>
      <w:b/>
      <w:bCs/>
    </w:rPr>
  </w:style>
  <w:style w:type="character" w:styleId="Emphasis">
    <w:name w:val="Emphasis"/>
    <w:basedOn w:val="DefaultParagraphFont"/>
    <w:uiPriority w:val="20"/>
    <w:qFormat/>
    <w:rsid w:val="007674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6169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Research\MyPublications\Selva_adatom_SmCo5_JAP2015.pdf" TargetMode="External"/><Relationship Id="rId13" Type="http://schemas.openxmlformats.org/officeDocument/2006/relationships/hyperlink" Target="file:///F:\Research\MyPublications\Phosphor_Laks_JPC_2014.pdf" TargetMode="External"/><Relationship Id="rId18" Type="http://schemas.openxmlformats.org/officeDocument/2006/relationships/hyperlink" Target="file:///F:\Research\MyPublications\CdS_CondensedClusters_JPC2012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F:\Research\MyPublications\JK_VEC_JPC2015.pdf" TargetMode="External"/><Relationship Id="rId12" Type="http://schemas.openxmlformats.org/officeDocument/2006/relationships/hyperlink" Target="file:///F:\Research\MyPublications\2014-TiO2-N_Nb-JCatal.pdf" TargetMode="External"/><Relationship Id="rId17" Type="http://schemas.openxmlformats.org/officeDocument/2006/relationships/hyperlink" Target="file:///F:\Research\MyPublications\MoS2_parallogram_PCCP2013.pdf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Research\MyPublications\Au-Pt-gradedalloyJeyakumar_JMA_2013.pdf" TargetMode="External"/><Relationship Id="rId20" Type="http://schemas.openxmlformats.org/officeDocument/2006/relationships/hyperlink" Target="file:///F:\Research\MyPublications\Si111_7by7_Pt_pssb_201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F:\Research\MyPublications\Gouse-JK-N%20and%20F%20codoped%20GNF-2015.pdf" TargetMode="External"/><Relationship Id="rId11" Type="http://schemas.openxmlformats.org/officeDocument/2006/relationships/hyperlink" Target="file:///F:\Research\MyPublications\2014-TiO2-N_Pt-ApplCatalB.pdf" TargetMode="External"/><Relationship Id="rId5" Type="http://schemas.openxmlformats.org/officeDocument/2006/relationships/hyperlink" Target="file:///F:\Research\MyPublications\Iflah_Mo6S9condensation_PCCP2016.pdf" TargetMode="External"/><Relationship Id="rId15" Type="http://schemas.openxmlformats.org/officeDocument/2006/relationships/hyperlink" Target="file:///F:\Research\MyPublications\Selva_SmCo5_pssb2013.pdf" TargetMode="External"/><Relationship Id="rId10" Type="http://schemas.openxmlformats.org/officeDocument/2006/relationships/hyperlink" Target="file:///F:\Research\MyPublications\Bijoy_RSC2015.pdf" TargetMode="External"/><Relationship Id="rId19" Type="http://schemas.openxmlformats.org/officeDocument/2006/relationships/hyperlink" Target="file:///F:\Research\MyPublications\PdCo-alloy-PCCP201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Research\MyPublications\SMSenthil_JPC_2015.pdf" TargetMode="External"/><Relationship Id="rId14" Type="http://schemas.openxmlformats.org/officeDocument/2006/relationships/hyperlink" Target="file:///F:\Research\MyPublications\Int.%20J.%20Hyd.%20Energy,%2039%20(2014)%2021024-21036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Murugan</dc:creator>
  <cp:lastModifiedBy>Murugan</cp:lastModifiedBy>
  <cp:revision>3</cp:revision>
  <dcterms:created xsi:type="dcterms:W3CDTF">2017-04-06T09:42:00Z</dcterms:created>
  <dcterms:modified xsi:type="dcterms:W3CDTF">2017-04-06T09:42:00Z</dcterms:modified>
</cp:coreProperties>
</file>